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8D" w:rsidRPr="000C465F" w:rsidRDefault="00E4428D" w:rsidP="007764B9">
      <w:pPr>
        <w:bidi/>
        <w:rPr>
          <w:rFonts w:ascii="Segoe UI Semilight" w:hAnsi="Segoe UI Semilight" w:cs="Segoe UI Semilight"/>
          <w:rtl/>
        </w:rPr>
      </w:pPr>
      <w:bookmarkStart w:id="0" w:name="_GoBack"/>
    </w:p>
    <w:p w:rsidR="000C465F" w:rsidRDefault="000C465F" w:rsidP="007764B9">
      <w:pPr>
        <w:bidi/>
        <w:jc w:val="center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>חיבור אישי</w:t>
      </w:r>
    </w:p>
    <w:p w:rsidR="000C465F" w:rsidRDefault="000C465F" w:rsidP="007764B9">
      <w:pPr>
        <w:bidi/>
        <w:rPr>
          <w:rFonts w:ascii="Segoe UI Semilight" w:hAnsi="Segoe UI Semilight" w:cs="Segoe UI Semilight"/>
          <w:rtl/>
        </w:rPr>
      </w:pPr>
    </w:p>
    <w:p w:rsidR="000C465F" w:rsidRDefault="000C465F" w:rsidP="007764B9">
      <w:pPr>
        <w:bidi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>שם המועמד/ת: ______________________________</w:t>
      </w:r>
    </w:p>
    <w:p w:rsidR="000C465F" w:rsidRDefault="000C465F" w:rsidP="007764B9">
      <w:pPr>
        <w:bidi/>
        <w:rPr>
          <w:rFonts w:ascii="Segoe UI Semilight" w:hAnsi="Segoe UI Semilight" w:cs="Segoe UI Semilight"/>
          <w:rtl/>
        </w:rPr>
      </w:pPr>
    </w:p>
    <w:p w:rsidR="000C465F" w:rsidRPr="000C465F" w:rsidRDefault="007764B9" w:rsidP="007764B9">
      <w:pPr>
        <w:bidi/>
        <w:rPr>
          <w:rFonts w:ascii="Segoe UI Semilight" w:hAnsi="Segoe UI Semilight" w:cs="Segoe UI Semilight"/>
        </w:rPr>
      </w:pPr>
      <w:r w:rsidRPr="007764B9">
        <w:rPr>
          <w:rFonts w:ascii="Segoe UI Semilight" w:hAnsi="Segoe UI Semilight" w:cs="Segoe UI Semilight"/>
          <w:rtl/>
        </w:rPr>
        <w:t>בחיבור לפרט סוגיה חברתית / מדיניות שדורשת מענה, להציע מענה ולציין חסרונות /יתרונות של אותו מענה</w:t>
      </w:r>
      <w:bookmarkEnd w:id="0"/>
    </w:p>
    <w:sectPr w:rsidR="000C465F" w:rsidRPr="000C465F" w:rsidSect="000C465F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65" w:rsidRDefault="00182765" w:rsidP="000C465F">
      <w:r>
        <w:separator/>
      </w:r>
    </w:p>
  </w:endnote>
  <w:endnote w:type="continuationSeparator" w:id="0">
    <w:p w:rsidR="00182765" w:rsidRDefault="00182765" w:rsidP="000C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65" w:rsidRDefault="00182765" w:rsidP="000C465F">
      <w:r>
        <w:separator/>
      </w:r>
    </w:p>
  </w:footnote>
  <w:footnote w:type="continuationSeparator" w:id="0">
    <w:p w:rsidR="00182765" w:rsidRDefault="00182765" w:rsidP="000C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5F" w:rsidRDefault="000C465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57150" t="38100" r="59690" b="679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egoe UI Semilight" w:hAnsi="Segoe UI Semilight" w:cs="Segoe UI Semilight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C465F" w:rsidRPr="000C465F" w:rsidRDefault="000C465F" w:rsidP="000C465F">
                              <w:pPr>
                                <w:pStyle w:val="En-tte"/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0C465F"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aps/>
                                  <w:color w:val="FFFFFF" w:themeColor="background1"/>
                                  <w:rtl/>
                                </w:rPr>
                                <w:t>הגשת מועמדות לתואר שני במדיניות ציבורית – תכנית המצטיינים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" o:allowoverlap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 style="mso-fit-shape-to-text:t">
                <w:txbxContent>
                  <w:sdt>
                    <w:sdtPr>
                      <w:rPr>
                        <w:rFonts w:ascii="Segoe UI Semilight" w:hAnsi="Segoe UI Semilight" w:cs="Segoe UI Semilight"/>
                        <w:b/>
                        <w:bCs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C465F" w:rsidRPr="000C465F" w:rsidRDefault="000C465F" w:rsidP="000C465F">
                        <w:pPr>
                          <w:pStyle w:val="En-tte"/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0C465F">
                          <w:rPr>
                            <w:rFonts w:ascii="Segoe UI Semilight" w:hAnsi="Segoe UI Semilight" w:cs="Segoe UI Semilight"/>
                            <w:b/>
                            <w:bCs/>
                            <w:caps/>
                            <w:color w:val="FFFFFF" w:themeColor="background1"/>
                            <w:rtl/>
                          </w:rPr>
                          <w:t>הגשת מועמדות לתואר שני במדיניות ציבורית – תכנית המצטיינים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F"/>
    <w:rsid w:val="000C465F"/>
    <w:rsid w:val="00182765"/>
    <w:rsid w:val="00306892"/>
    <w:rsid w:val="007764B9"/>
    <w:rsid w:val="00AA687C"/>
    <w:rsid w:val="00D85089"/>
    <w:rsid w:val="00E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226FB-CE1D-4605-9DBE-D10022C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65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C465F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465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6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9B98-4E07-4492-901B-A009D237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הגשת מועמדות לתואר שני במדיניות ציבורית – תכנית המצטיינים</vt:lpstr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מועמדות לתואר שני במדיניות ציבורית – תכנית המצטיינים</dc:title>
  <dc:subject/>
  <dc:creator>Ofra Toren Commere</dc:creator>
  <cp:keywords/>
  <dc:description/>
  <cp:lastModifiedBy>Ofra Toren Commere</cp:lastModifiedBy>
  <cp:revision>2</cp:revision>
  <dcterms:created xsi:type="dcterms:W3CDTF">2022-04-13T05:07:00Z</dcterms:created>
  <dcterms:modified xsi:type="dcterms:W3CDTF">2022-04-13T05:07:00Z</dcterms:modified>
</cp:coreProperties>
</file>